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1086" w14:textId="77777777" w:rsidR="0085133D" w:rsidRPr="0085133D" w:rsidRDefault="0085133D" w:rsidP="0085133D">
      <w:pPr>
        <w:spacing w:after="240"/>
        <w:rPr>
          <w:rFonts w:ascii="Calibri" w:hAnsi="Calibri" w:cs="Times New Roman"/>
          <w:color w:val="000000"/>
          <w:sz w:val="22"/>
          <w:szCs w:val="22"/>
        </w:rPr>
      </w:pPr>
      <w:bookmarkStart w:id="0" w:name="_GoBack"/>
      <w:r w:rsidRPr="0085133D">
        <w:rPr>
          <w:rFonts w:ascii="Calibri" w:hAnsi="Calibri" w:cs="Times New Roman"/>
          <w:b/>
          <w:color w:val="000000"/>
          <w:sz w:val="28"/>
          <w:szCs w:val="22"/>
        </w:rPr>
        <w:t>MANAGER EDUCATION &amp; ENTREPRENEURSHIP MOUNT SINAI INNOVATION PARTNERS, The Mount Sinai Health System</w:t>
      </w:r>
      <w:bookmarkEnd w:id="0"/>
      <w:r w:rsidRPr="0085133D">
        <w:rPr>
          <w:rFonts w:ascii="Calibri" w:hAnsi="Calibri" w:cs="Times New Roman"/>
          <w:b/>
          <w:color w:val="000000"/>
          <w:sz w:val="28"/>
          <w:szCs w:val="22"/>
        </w:rPr>
        <w:t>, New York, NY </w:t>
      </w:r>
      <w:r w:rsidRPr="0085133D">
        <w:rPr>
          <w:rFonts w:ascii="Calibri" w:hAnsi="Calibri" w:cs="Times New Roman"/>
          <w:color w:val="000000"/>
          <w:sz w:val="22"/>
          <w:szCs w:val="22"/>
        </w:rPr>
        <w:br/>
      </w:r>
      <w:r w:rsidRPr="0085133D">
        <w:rPr>
          <w:rFonts w:ascii="Calibri" w:hAnsi="Calibri" w:cs="Times New Roman"/>
          <w:color w:val="000000"/>
          <w:sz w:val="22"/>
          <w:szCs w:val="22"/>
        </w:rPr>
        <w:br/>
      </w:r>
      <w:hyperlink r:id="rId5" w:history="1">
        <w:r w:rsidRPr="0085133D">
          <w:rPr>
            <w:rFonts w:ascii="Calibri" w:hAnsi="Calibri" w:cs="Times New Roman"/>
            <w:color w:val="800080"/>
            <w:sz w:val="22"/>
            <w:szCs w:val="22"/>
            <w:u w:val="single"/>
          </w:rPr>
          <w:t>View and Apply on the DOC website</w:t>
        </w:r>
      </w:hyperlink>
    </w:p>
    <w:p w14:paraId="7391CFF9"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MANAGER EDUCATION &amp; ENTREPRENEURSHIP MOUNT SINAI INNOVATION PARTNERS</w:t>
      </w:r>
    </w:p>
    <w:p w14:paraId="3BE487DB"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Mount Sinai</w:t>
      </w:r>
    </w:p>
    <w:p w14:paraId="493CB4E6"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The Mount Sinai Health System</w:t>
      </w:r>
    </w:p>
    <w:p w14:paraId="38F4BB50"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Do you have what it takes to wear the badge?</w:t>
      </w:r>
    </w:p>
    <w:p w14:paraId="1FC2CB26"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The Mount Sinai Health System's commitment to excellence extends beyond delivering world-class health care. The System's ongoing success is dependent upon our highly motivated, nonclinical professionals working to improve business operations. Our leadership team is driven to provide exceptional service by cultivating a workforce that is dedicated to upholding Mount Sinai's mission of delivering innovative, breakthrough medicine with compassion and integrity.</w:t>
      </w:r>
    </w:p>
    <w:p w14:paraId="0EF8378A"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Are you ready to discover the world of limitless possibilities that comes with wearing the badge? Explore more about this opportunity and how you can help us write a new chapter in our story of unrivaled patient care!</w:t>
      </w:r>
    </w:p>
    <w:p w14:paraId="63776E97"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We are seeking an experienced professional for a mid-level role within the Marketing and Outreach Team of Mount Sinai Innovation Partners ('MSIP'). The individual in this role is a trusted mentor to Mount Sinai's inventors and will direct and execute educational programming on asset acceleration, entrepreneurship and startup activities for the Mount Sinai Health System (MSHS). The position reports directly to the Assistant Director of Marketing and Outreach and works collaboratively with all the other functional units within MSIP (Business Development, Alliance Management, Intellectual Property, Contracts, and Operations) as well Mount Sinai administration, faculty, postdocs, students, staff and clinicians. The individual in this role understands the strength of translational research and commercialization best practices, develops strong relationships and networks, and is effective in educating a wide audience as well as one-on-one. The individual in this role will be considered a thought leader of entrepreneurship within Mount Sinai and the larger NYC life science ecosystem.</w:t>
      </w:r>
    </w:p>
    <w:p w14:paraId="77DA7F4D"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What You'll Do:</w:t>
      </w:r>
    </w:p>
    <w:p w14:paraId="1452B51F"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Enhances current IP, commercialization and entrepreneurship courses with the graduate school, and the MSIP Internship curriculum.</w:t>
      </w:r>
    </w:p>
    <w:p w14:paraId="43FB1B63"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Directs the development of graduate school curriculum focused on innovation and entrepreneurship; recruits qualified MSHS faculty and outside experts, and delivers lectures as appropriate.</w:t>
      </w:r>
    </w:p>
    <w:p w14:paraId="1356767D"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Provides interactive and ongoing education and support to MSHS inventors/investigators on an individual or group basis as needed; responds to inquiries about SBIR/STTR funding and other entrepreneurial activities.</w:t>
      </w:r>
    </w:p>
    <w:p w14:paraId="770C64DC"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Establishes, maintains, grows, and mines an active network of academic and industry contacts involved in asset acceleration, entrepreneurship education, and company formation.</w:t>
      </w:r>
    </w:p>
    <w:p w14:paraId="318648C1"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lastRenderedPageBreak/>
        <w:t>Fosters relationships and acts as a mentor and thought leader for the Mount Sinai innovation community, including masters/MD/PhD students, postdocs/research associates, and faculty, as well as the larger NYC life science ecosystem.</w:t>
      </w:r>
    </w:p>
    <w:p w14:paraId="07A1DF45"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Provides access to innovation and entrepreneurial resources in the form of training, connection and access to funding as well as technology development.</w:t>
      </w:r>
    </w:p>
    <w:p w14:paraId="67FF14A9"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Uses position at the interface of MSIP/Mount Sinai/NYC biotech community to create connections and identify the need for new programs or initiatives to better serve Mount Sinai students and faculty.</w:t>
      </w:r>
    </w:p>
    <w:p w14:paraId="3FC872E2"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Effectively uses emotional information to manage up and down; recognizes when to ask for support from other MSIP domain experts; navigates and resolves conflicts while preserving positive relationships.</w:t>
      </w:r>
    </w:p>
    <w:p w14:paraId="07EC19A1"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Participates in the review of MSIP candidates for hire. </w:t>
      </w:r>
    </w:p>
    <w:p w14:paraId="079FDA95"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Is an MSIP brand ambassador, and reflects the brand (at all times) in: appearance, language, work ethic and behavior.</w:t>
      </w:r>
    </w:p>
    <w:p w14:paraId="1A91363C" w14:textId="77777777" w:rsidR="0085133D" w:rsidRPr="0085133D" w:rsidRDefault="0085133D" w:rsidP="0085133D">
      <w:pPr>
        <w:numPr>
          <w:ilvl w:val="0"/>
          <w:numId w:val="1"/>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Performs other related duties as assigned. </w:t>
      </w:r>
    </w:p>
    <w:p w14:paraId="4FDA66CD"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 </w:t>
      </w:r>
    </w:p>
    <w:p w14:paraId="08A6997F"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What You'll Bring:</w:t>
      </w:r>
    </w:p>
    <w:p w14:paraId="7A5B5A80" w14:textId="77777777" w:rsidR="0085133D" w:rsidRPr="0085133D" w:rsidRDefault="0085133D" w:rsidP="0085133D">
      <w:pPr>
        <w:numPr>
          <w:ilvl w:val="0"/>
          <w:numId w:val="2"/>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Master's degree in Life Science field, PhD preferred </w:t>
      </w:r>
    </w:p>
    <w:p w14:paraId="1DABD7A3" w14:textId="77777777" w:rsidR="0085133D" w:rsidRPr="0085133D" w:rsidRDefault="0085133D" w:rsidP="0085133D">
      <w:pPr>
        <w:numPr>
          <w:ilvl w:val="0"/>
          <w:numId w:val="2"/>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3-5 years of experience in working within the NYC life sciences ecosystem, and connections to the NYC entrepreneurial and startup community.</w:t>
      </w:r>
    </w:p>
    <w:p w14:paraId="647C5ADC" w14:textId="77777777" w:rsidR="0085133D" w:rsidRPr="0085133D" w:rsidRDefault="0085133D" w:rsidP="0085133D">
      <w:pPr>
        <w:numPr>
          <w:ilvl w:val="0"/>
          <w:numId w:val="2"/>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Understands the strength and power of translational research and how to evaluate early-stage research from any scientific discipline that is potentially commercially relevant; appropriately positions early-stage assets for commercial partnership.</w:t>
      </w:r>
    </w:p>
    <w:p w14:paraId="11B6912D" w14:textId="77777777" w:rsidR="0085133D" w:rsidRPr="0085133D" w:rsidRDefault="0085133D" w:rsidP="0085133D">
      <w:pPr>
        <w:numPr>
          <w:ilvl w:val="0"/>
          <w:numId w:val="2"/>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Has a strong foundational understanding of intellectual property law and how academic assets can be commercialized.</w:t>
      </w:r>
    </w:p>
    <w:p w14:paraId="23EC2A5D" w14:textId="77777777" w:rsidR="0085133D" w:rsidRPr="0085133D" w:rsidRDefault="0085133D" w:rsidP="0085133D">
      <w:pPr>
        <w:numPr>
          <w:ilvl w:val="0"/>
          <w:numId w:val="2"/>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Has created educational materials for a targeted audience. </w:t>
      </w:r>
    </w:p>
    <w:p w14:paraId="36220269" w14:textId="77777777" w:rsidR="0085133D" w:rsidRPr="0085133D" w:rsidRDefault="0085133D" w:rsidP="0085133D">
      <w:pPr>
        <w:numPr>
          <w:ilvl w:val="0"/>
          <w:numId w:val="2"/>
        </w:numPr>
        <w:rPr>
          <w:rFonts w:ascii="Calibri" w:eastAsia="Times New Roman" w:hAnsi="Calibri" w:cs="Times New Roman"/>
          <w:color w:val="000000"/>
          <w:sz w:val="22"/>
          <w:szCs w:val="22"/>
        </w:rPr>
      </w:pPr>
      <w:r w:rsidRPr="0085133D">
        <w:rPr>
          <w:rFonts w:ascii="Calibri" w:eastAsia="Times New Roman" w:hAnsi="Calibri" w:cs="Times New Roman"/>
          <w:color w:val="000000"/>
          <w:sz w:val="22"/>
          <w:szCs w:val="22"/>
        </w:rPr>
        <w:t>Ability to give effective presentations to large groups Familiar with federally funded research and academic grant process, specifically SBIRs and STTRs. </w:t>
      </w:r>
    </w:p>
    <w:p w14:paraId="51C33AB4"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Do you share our dedication to extraordinary service and have what it takes to wear the badge? Apply now!</w:t>
      </w:r>
    </w:p>
    <w:p w14:paraId="49AFECF2"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Who We Are:</w:t>
      </w:r>
    </w:p>
    <w:p w14:paraId="7D21ECC8"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Over 35,000 employees strong, the mission of the Mount Sinai Health System is to provide compassionate patient care with seamless coordination and to advance medicine through unrivaled education, research, and outreach in the many diverse communities we serve.</w:t>
      </w:r>
    </w:p>
    <w:p w14:paraId="1985B1F0"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Formed in September 2013, The Mount Sinai Health System combines the excellence of the Icahn School of Medicine at Mount Sinai with seven premier hospital campuses, including Mount Sinai Beth Israel, Mount Sinai Beth Israel Brooklyn, The Mount Sinai Hospital, Mount Sinai Queens, Mount Sinai West (formerly Mount Sinai Roosevelt), Mount Sinai St. Luke's, and New York Eye and Ear Infirmary of Mount Sinai.</w:t>
      </w:r>
    </w:p>
    <w:p w14:paraId="390812A3"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 xml:space="preserve">The Mount Sinai Health System is committed to the tenets of diversity and workforce that are strengthened by the inclusion of and respect for our differences. We offer our employees a highly competitive compensation and benefits package, a </w:t>
      </w:r>
      <w:proofErr w:type="gramStart"/>
      <w:r w:rsidRPr="0085133D">
        <w:rPr>
          <w:rFonts w:ascii="Calibri" w:hAnsi="Calibri" w:cs="Times New Roman"/>
          <w:color w:val="000000"/>
          <w:sz w:val="22"/>
          <w:szCs w:val="22"/>
        </w:rPr>
        <w:t>403(b) retirement</w:t>
      </w:r>
      <w:proofErr w:type="gramEnd"/>
      <w:r w:rsidRPr="0085133D">
        <w:rPr>
          <w:rFonts w:ascii="Calibri" w:hAnsi="Calibri" w:cs="Times New Roman"/>
          <w:color w:val="000000"/>
          <w:sz w:val="22"/>
          <w:szCs w:val="22"/>
        </w:rPr>
        <w:t xml:space="preserve"> plan, and much more.</w:t>
      </w:r>
    </w:p>
    <w:p w14:paraId="05BFD7E0" w14:textId="77777777" w:rsidR="0085133D"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The Mount Sinai Health System is an equal opportunity employer. We promote recognition and respect for individual and cultural differences, and we work to make our employees feel valued and appreciated, whatever their race, gender, background, or sexual orientation.</w:t>
      </w:r>
    </w:p>
    <w:p w14:paraId="2BC96BFE" w14:textId="77777777" w:rsidR="00B86718" w:rsidRPr="0085133D" w:rsidRDefault="0085133D" w:rsidP="0085133D">
      <w:pPr>
        <w:spacing w:before="100" w:beforeAutospacing="1" w:after="100" w:afterAutospacing="1"/>
        <w:rPr>
          <w:rFonts w:ascii="Calibri" w:hAnsi="Calibri" w:cs="Times New Roman"/>
          <w:color w:val="000000"/>
          <w:sz w:val="22"/>
          <w:szCs w:val="22"/>
        </w:rPr>
      </w:pPr>
      <w:r w:rsidRPr="0085133D">
        <w:rPr>
          <w:rFonts w:ascii="Calibri" w:hAnsi="Calibri" w:cs="Times New Roman"/>
          <w:color w:val="000000"/>
          <w:sz w:val="22"/>
          <w:szCs w:val="22"/>
        </w:rPr>
        <w:t>EOE Minorities/Women/Disabled/Veterans</w:t>
      </w:r>
    </w:p>
    <w:sectPr w:rsidR="00B86718" w:rsidRPr="0085133D"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37A"/>
    <w:multiLevelType w:val="multilevel"/>
    <w:tmpl w:val="730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5F55C9"/>
    <w:multiLevelType w:val="multilevel"/>
    <w:tmpl w:val="9FE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3D"/>
    <w:rsid w:val="002364FA"/>
    <w:rsid w:val="00372248"/>
    <w:rsid w:val="007B3E7B"/>
    <w:rsid w:val="0085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5D0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133D"/>
  </w:style>
  <w:style w:type="character" w:styleId="Hyperlink">
    <w:name w:val="Hyperlink"/>
    <w:basedOn w:val="DefaultParagraphFont"/>
    <w:uiPriority w:val="99"/>
    <w:semiHidden/>
    <w:unhideWhenUsed/>
    <w:rsid w:val="0085133D"/>
    <w:rPr>
      <w:color w:val="0000FF"/>
      <w:u w:val="single"/>
    </w:rPr>
  </w:style>
  <w:style w:type="paragraph" w:styleId="NormalWeb">
    <w:name w:val="Normal (Web)"/>
    <w:basedOn w:val="Normal"/>
    <w:uiPriority w:val="99"/>
    <w:semiHidden/>
    <w:unhideWhenUsed/>
    <w:rsid w:val="0085133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6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ocjobs.com/jobs/manager-education-entrepreneurship-mount-sinai-in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2018-01-05T21:58:00Z</dcterms:created>
  <dcterms:modified xsi:type="dcterms:W3CDTF">2018-01-05T22:02:00Z</dcterms:modified>
</cp:coreProperties>
</file>