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68BFF" w14:textId="77777777" w:rsidR="00F90017" w:rsidRPr="00F90017" w:rsidRDefault="00F90017" w:rsidP="00F90017">
      <w:pPr>
        <w:shd w:val="clear" w:color="auto" w:fill="FFFFFF"/>
        <w:spacing w:after="120" w:line="264" w:lineRule="atLeast"/>
        <w:textAlignment w:val="baseline"/>
        <w:outlineLvl w:val="2"/>
        <w:rPr>
          <w:rFonts w:ascii="Times New Roman" w:eastAsia="Times New Roman" w:hAnsi="Times New Roman" w:cs="Times New Roman"/>
          <w:b/>
          <w:bCs/>
          <w:color w:val="333333"/>
          <w:sz w:val="30"/>
          <w:szCs w:val="30"/>
        </w:rPr>
      </w:pPr>
      <w:r w:rsidRPr="00F90017">
        <w:rPr>
          <w:rFonts w:ascii="Times New Roman" w:eastAsia="Times New Roman" w:hAnsi="Times New Roman" w:cs="Times New Roman"/>
          <w:b/>
          <w:bCs/>
          <w:color w:val="333333"/>
          <w:sz w:val="30"/>
          <w:szCs w:val="30"/>
        </w:rPr>
        <w:t>Scientist – Oncology</w:t>
      </w:r>
    </w:p>
    <w:p w14:paraId="68656E0E" w14:textId="77777777" w:rsidR="00F90017" w:rsidRPr="00F90017" w:rsidRDefault="00F90017" w:rsidP="00F90017">
      <w:pPr>
        <w:shd w:val="clear" w:color="auto" w:fill="FFFFFF"/>
        <w:textAlignment w:val="baseline"/>
        <w:rPr>
          <w:rFonts w:ascii="inherit" w:eastAsia="Times New Roman" w:hAnsi="inherit" w:cs="Times New Roman"/>
          <w:color w:val="333333"/>
          <w:sz w:val="20"/>
          <w:szCs w:val="20"/>
        </w:rPr>
      </w:pPr>
      <w:r w:rsidRPr="00F90017">
        <w:rPr>
          <w:rFonts w:ascii="inherit" w:eastAsia="Times New Roman" w:hAnsi="inherit" w:cs="Times New Roman"/>
          <w:b/>
          <w:bCs/>
          <w:color w:val="666666"/>
          <w:sz w:val="23"/>
          <w:szCs w:val="23"/>
          <w:bdr w:val="none" w:sz="0" w:space="0" w:color="auto" w:frame="1"/>
        </w:rPr>
        <w:t>Category:</w:t>
      </w:r>
      <w:r w:rsidRPr="00F90017">
        <w:rPr>
          <w:rFonts w:ascii="inherit" w:eastAsia="Times New Roman" w:hAnsi="inherit" w:cs="Times New Roman"/>
          <w:color w:val="333333"/>
          <w:sz w:val="20"/>
          <w:szCs w:val="20"/>
        </w:rPr>
        <w:t> </w:t>
      </w:r>
      <w:r w:rsidRPr="00F90017">
        <w:rPr>
          <w:rFonts w:ascii="inherit" w:eastAsia="Times New Roman" w:hAnsi="inherit" w:cs="Times New Roman"/>
          <w:color w:val="666666"/>
          <w:sz w:val="23"/>
          <w:szCs w:val="23"/>
          <w:bdr w:val="none" w:sz="0" w:space="0" w:color="auto" w:frame="1"/>
        </w:rPr>
        <w:t>Scientific</w:t>
      </w:r>
    </w:p>
    <w:p w14:paraId="163C06AD" w14:textId="77777777" w:rsidR="00F90017" w:rsidRPr="00F90017" w:rsidRDefault="00F90017" w:rsidP="00F90017">
      <w:pPr>
        <w:shd w:val="clear" w:color="auto" w:fill="FFFFFF"/>
        <w:textAlignment w:val="baseline"/>
        <w:rPr>
          <w:rFonts w:ascii="inherit" w:eastAsia="Times New Roman" w:hAnsi="inherit" w:cs="Times New Roman"/>
          <w:color w:val="333333"/>
          <w:sz w:val="20"/>
          <w:szCs w:val="20"/>
        </w:rPr>
      </w:pPr>
      <w:r w:rsidRPr="00F90017">
        <w:rPr>
          <w:rFonts w:ascii="inherit" w:eastAsia="Times New Roman" w:hAnsi="inherit" w:cs="Times New Roman"/>
          <w:b/>
          <w:bCs/>
          <w:color w:val="666666"/>
          <w:sz w:val="23"/>
          <w:szCs w:val="23"/>
          <w:bdr w:val="none" w:sz="0" w:space="0" w:color="auto" w:frame="1"/>
        </w:rPr>
        <w:t>Job ID:</w:t>
      </w:r>
      <w:r w:rsidRPr="00F90017">
        <w:rPr>
          <w:rFonts w:ascii="inherit" w:eastAsia="Times New Roman" w:hAnsi="inherit" w:cs="Times New Roman"/>
          <w:color w:val="333333"/>
          <w:sz w:val="20"/>
          <w:szCs w:val="20"/>
        </w:rPr>
        <w:t> </w:t>
      </w:r>
      <w:r w:rsidRPr="00F90017">
        <w:rPr>
          <w:rFonts w:ascii="inherit" w:eastAsia="Times New Roman" w:hAnsi="inherit" w:cs="Times New Roman"/>
          <w:color w:val="666666"/>
          <w:sz w:val="23"/>
          <w:szCs w:val="23"/>
          <w:bdr w:val="none" w:sz="0" w:space="0" w:color="auto" w:frame="1"/>
        </w:rPr>
        <w:t>R-38526</w:t>
      </w:r>
    </w:p>
    <w:p w14:paraId="17D8CA6E" w14:textId="77777777" w:rsidR="00F90017" w:rsidRPr="00F90017" w:rsidRDefault="00F90017" w:rsidP="00F90017">
      <w:pPr>
        <w:shd w:val="clear" w:color="auto" w:fill="FFFFFF"/>
        <w:textAlignment w:val="baseline"/>
        <w:rPr>
          <w:rFonts w:ascii="inherit" w:eastAsia="Times New Roman" w:hAnsi="inherit" w:cs="Times New Roman"/>
          <w:color w:val="333333"/>
          <w:sz w:val="20"/>
          <w:szCs w:val="20"/>
        </w:rPr>
      </w:pPr>
      <w:r w:rsidRPr="00F90017">
        <w:rPr>
          <w:rFonts w:ascii="inherit" w:eastAsia="Times New Roman" w:hAnsi="inherit" w:cs="Times New Roman"/>
          <w:b/>
          <w:bCs/>
          <w:color w:val="666666"/>
          <w:sz w:val="23"/>
          <w:szCs w:val="23"/>
          <w:bdr w:val="none" w:sz="0" w:space="0" w:color="auto" w:frame="1"/>
        </w:rPr>
        <w:t>Location: </w:t>
      </w:r>
      <w:r w:rsidRPr="00F90017">
        <w:rPr>
          <w:rFonts w:ascii="inherit" w:eastAsia="Times New Roman" w:hAnsi="inherit" w:cs="Times New Roman"/>
          <w:color w:val="666666"/>
          <w:sz w:val="23"/>
          <w:szCs w:val="23"/>
          <w:bdr w:val="none" w:sz="0" w:space="0" w:color="auto" w:frame="1"/>
        </w:rPr>
        <w:t>US – California – South San Francisco</w:t>
      </w:r>
    </w:p>
    <w:p w14:paraId="72DA9E8C" w14:textId="77777777" w:rsidR="00F90017" w:rsidRPr="00F90017" w:rsidRDefault="00F90017" w:rsidP="00F90017">
      <w:pPr>
        <w:shd w:val="clear" w:color="auto" w:fill="FFFFFF"/>
        <w:textAlignment w:val="baseline"/>
        <w:rPr>
          <w:rFonts w:ascii="inherit" w:eastAsia="Times New Roman" w:hAnsi="inherit" w:cs="Times New Roman"/>
          <w:color w:val="333333"/>
          <w:sz w:val="20"/>
          <w:szCs w:val="20"/>
        </w:rPr>
      </w:pPr>
      <w:r w:rsidRPr="00F90017">
        <w:rPr>
          <w:rFonts w:ascii="inherit" w:eastAsia="Times New Roman" w:hAnsi="inherit" w:cs="Times New Roman"/>
          <w:b/>
          <w:bCs/>
          <w:color w:val="666666"/>
          <w:sz w:val="23"/>
          <w:szCs w:val="23"/>
          <w:bdr w:val="none" w:sz="0" w:space="0" w:color="auto" w:frame="1"/>
        </w:rPr>
        <w:t>Posted Date:</w:t>
      </w:r>
      <w:r w:rsidRPr="00F90017">
        <w:rPr>
          <w:rFonts w:ascii="inherit" w:eastAsia="Times New Roman" w:hAnsi="inherit" w:cs="Times New Roman"/>
          <w:color w:val="333333"/>
          <w:sz w:val="20"/>
          <w:szCs w:val="20"/>
        </w:rPr>
        <w:t> </w:t>
      </w:r>
      <w:r w:rsidRPr="00F90017">
        <w:rPr>
          <w:rFonts w:ascii="inherit" w:eastAsia="Times New Roman" w:hAnsi="inherit" w:cs="Times New Roman"/>
          <w:color w:val="666666"/>
          <w:sz w:val="23"/>
          <w:szCs w:val="23"/>
          <w:bdr w:val="none" w:sz="0" w:space="0" w:color="auto" w:frame="1"/>
        </w:rPr>
        <w:t>May 18, 2017</w:t>
      </w:r>
    </w:p>
    <w:p w14:paraId="480150BA" w14:textId="77777777" w:rsidR="00F90017" w:rsidRDefault="00F90017" w:rsidP="00F90017">
      <w:pPr>
        <w:shd w:val="clear" w:color="auto" w:fill="FFFFFF"/>
        <w:textAlignment w:val="baseline"/>
        <w:rPr>
          <w:rFonts w:ascii="inherit" w:eastAsia="Times New Roman" w:hAnsi="inherit" w:cs="Times New Roman"/>
          <w:caps/>
          <w:color w:val="333333"/>
          <w:spacing w:val="30"/>
          <w:bdr w:val="none" w:sz="0" w:space="0" w:color="auto" w:frame="1"/>
        </w:rPr>
      </w:pPr>
    </w:p>
    <w:p w14:paraId="7582D0C0" w14:textId="77777777" w:rsidR="00F90017" w:rsidRPr="00F90017" w:rsidRDefault="00F90017" w:rsidP="00F90017">
      <w:pPr>
        <w:shd w:val="clear" w:color="auto" w:fill="FFFFFF"/>
        <w:textAlignment w:val="baseline"/>
        <w:rPr>
          <w:rFonts w:ascii="Times New Roman" w:eastAsia="Times New Roman" w:hAnsi="Times New Roman" w:cs="Times New Roman"/>
          <w:color w:val="333333"/>
        </w:rPr>
      </w:pPr>
      <w:bookmarkStart w:id="0" w:name="_GoBack"/>
      <w:bookmarkEnd w:id="0"/>
      <w:r w:rsidRPr="00F90017">
        <w:rPr>
          <w:rFonts w:ascii="Times New Roman" w:eastAsia="Times New Roman" w:hAnsi="Times New Roman" w:cs="Times New Roman"/>
          <w:color w:val="333333"/>
        </w:rPr>
        <w:t>The Department of Oncology and Inflammation Research is seeking a Scientist to join the In Vivo Pharmacology group. This Scientist will be responsible for exploring and understanding the pharmacology of drug targets and surrogate therapeutics within cancer, autoimmune, and inflammatory diseases.</w:t>
      </w:r>
    </w:p>
    <w:p w14:paraId="368F4625" w14:textId="77777777" w:rsidR="00F90017" w:rsidRPr="00F90017" w:rsidRDefault="00F90017" w:rsidP="00F90017">
      <w:pPr>
        <w:shd w:val="clear" w:color="auto" w:fill="FFFFFF"/>
        <w:spacing w:before="120" w:after="180" w:line="450" w:lineRule="atLeast"/>
        <w:textAlignment w:val="baseline"/>
        <w:rPr>
          <w:rFonts w:ascii="Times New Roman" w:hAnsi="Times New Roman" w:cs="Times New Roman"/>
          <w:color w:val="333333"/>
        </w:rPr>
      </w:pPr>
      <w:r w:rsidRPr="00F90017">
        <w:rPr>
          <w:rFonts w:ascii="Times New Roman" w:hAnsi="Times New Roman" w:cs="Times New Roman"/>
          <w:color w:val="333333"/>
        </w:rPr>
        <w:t>Responsibilities:</w:t>
      </w:r>
      <w:r w:rsidRPr="00F90017">
        <w:rPr>
          <w:rFonts w:ascii="Times New Roman" w:hAnsi="Times New Roman" w:cs="Times New Roman"/>
          <w:color w:val="333333"/>
        </w:rPr>
        <w:br/>
        <w:t>Lead a laboratory group and contribute to multiple project teams and collaborate with other research scientists at multiple Amgen sites, including teams in other functional areas, such as, Therapeutic Discovery, Medical Sciences, and Computational Biology.</w:t>
      </w:r>
      <w:r w:rsidRPr="00F90017">
        <w:rPr>
          <w:rFonts w:ascii="Times New Roman" w:hAnsi="Times New Roman" w:cs="Times New Roman"/>
          <w:color w:val="333333"/>
        </w:rPr>
        <w:br/>
        <w:t>Utilize in vivo pharmacology and animal models to validate and accelerate molecules through the research pipeline. </w:t>
      </w:r>
      <w:r w:rsidRPr="00F90017">
        <w:rPr>
          <w:rFonts w:ascii="Times New Roman" w:hAnsi="Times New Roman" w:cs="Times New Roman"/>
          <w:color w:val="333333"/>
        </w:rPr>
        <w:br/>
        <w:t>Publish and present at national/international conferences.</w:t>
      </w:r>
    </w:p>
    <w:p w14:paraId="3182BE9A" w14:textId="77777777" w:rsidR="00F90017" w:rsidRPr="00F90017" w:rsidRDefault="00F90017" w:rsidP="00F90017">
      <w:pPr>
        <w:shd w:val="clear" w:color="auto" w:fill="FFFFFF"/>
        <w:spacing w:before="120" w:after="180" w:line="450" w:lineRule="atLeast"/>
        <w:textAlignment w:val="baseline"/>
        <w:rPr>
          <w:rFonts w:ascii="Times New Roman" w:hAnsi="Times New Roman" w:cs="Times New Roman"/>
          <w:color w:val="333333"/>
        </w:rPr>
      </w:pPr>
      <w:r w:rsidRPr="00F90017">
        <w:rPr>
          <w:rFonts w:ascii="Times New Roman" w:hAnsi="Times New Roman" w:cs="Times New Roman"/>
          <w:color w:val="333333"/>
        </w:rPr>
        <w:t>Basic Qualifications:</w:t>
      </w:r>
      <w:r w:rsidRPr="00F90017">
        <w:rPr>
          <w:rFonts w:ascii="Times New Roman" w:hAnsi="Times New Roman" w:cs="Times New Roman"/>
          <w:color w:val="333333"/>
        </w:rPr>
        <w:br/>
        <w:t>Doctorate degree</w:t>
      </w:r>
      <w:r w:rsidRPr="00F90017">
        <w:rPr>
          <w:rFonts w:ascii="Times New Roman" w:hAnsi="Times New Roman" w:cs="Times New Roman"/>
          <w:color w:val="333333"/>
        </w:rPr>
        <w:br/>
        <w:t>OR</w:t>
      </w:r>
      <w:r w:rsidRPr="00F90017">
        <w:rPr>
          <w:rFonts w:ascii="Times New Roman" w:hAnsi="Times New Roman" w:cs="Times New Roman"/>
          <w:color w:val="333333"/>
        </w:rPr>
        <w:br/>
        <w:t>Master’s degree and 4 years of scientific experience</w:t>
      </w:r>
      <w:r w:rsidRPr="00F90017">
        <w:rPr>
          <w:rFonts w:ascii="Times New Roman" w:hAnsi="Times New Roman" w:cs="Times New Roman"/>
          <w:color w:val="333333"/>
        </w:rPr>
        <w:br/>
        <w:t>OR</w:t>
      </w:r>
      <w:r w:rsidRPr="00F90017">
        <w:rPr>
          <w:rFonts w:ascii="Times New Roman" w:hAnsi="Times New Roman" w:cs="Times New Roman"/>
          <w:color w:val="333333"/>
        </w:rPr>
        <w:br/>
        <w:t>Bachelor’s degree and 6 years of scientific experience</w:t>
      </w:r>
    </w:p>
    <w:p w14:paraId="7FD6E685" w14:textId="77777777" w:rsidR="00F90017" w:rsidRPr="00F90017" w:rsidRDefault="00F90017" w:rsidP="00F90017">
      <w:pPr>
        <w:shd w:val="clear" w:color="auto" w:fill="FFFFFF"/>
        <w:spacing w:before="120" w:after="180" w:line="450" w:lineRule="atLeast"/>
        <w:textAlignment w:val="baseline"/>
        <w:rPr>
          <w:rFonts w:ascii="Times New Roman" w:hAnsi="Times New Roman" w:cs="Times New Roman"/>
          <w:color w:val="333333"/>
        </w:rPr>
      </w:pPr>
      <w:r w:rsidRPr="00F90017">
        <w:rPr>
          <w:rFonts w:ascii="Times New Roman" w:hAnsi="Times New Roman" w:cs="Times New Roman"/>
          <w:color w:val="333333"/>
        </w:rPr>
        <w:t>Preferred Qualifications:</w:t>
      </w:r>
      <w:r w:rsidRPr="00F90017">
        <w:rPr>
          <w:rFonts w:ascii="Times New Roman" w:hAnsi="Times New Roman" w:cs="Times New Roman"/>
          <w:color w:val="333333"/>
        </w:rPr>
        <w:br/>
        <w:t>PhD or MD, with postdoctoral research experience in the fields of immunology, oncology, cancer immunotherapy, microbiology or human genetics.</w:t>
      </w:r>
      <w:r w:rsidRPr="00F90017">
        <w:rPr>
          <w:rFonts w:ascii="Times New Roman" w:hAnsi="Times New Roman" w:cs="Times New Roman"/>
          <w:color w:val="333333"/>
        </w:rPr>
        <w:br/>
        <w:t>Demonstrated track record of independent critical thinking and scientific achievement in the area of immunology or oncology.</w:t>
      </w:r>
      <w:r w:rsidRPr="00F90017">
        <w:rPr>
          <w:rFonts w:ascii="Times New Roman" w:hAnsi="Times New Roman" w:cs="Times New Roman"/>
          <w:color w:val="333333"/>
        </w:rPr>
        <w:br/>
        <w:t>Demonstrated experience in pharmacology and in vivo models of inflammation or cancer.</w:t>
      </w:r>
    </w:p>
    <w:p w14:paraId="72566E94" w14:textId="77777777" w:rsidR="00F90017" w:rsidRPr="00F90017" w:rsidRDefault="00F90017" w:rsidP="00F90017">
      <w:pPr>
        <w:shd w:val="clear" w:color="auto" w:fill="FFFFFF"/>
        <w:spacing w:before="120" w:after="180" w:line="450" w:lineRule="atLeast"/>
        <w:textAlignment w:val="baseline"/>
        <w:rPr>
          <w:rFonts w:ascii="Times New Roman" w:hAnsi="Times New Roman" w:cs="Times New Roman"/>
          <w:color w:val="333333"/>
        </w:rPr>
      </w:pPr>
      <w:r w:rsidRPr="00F90017">
        <w:rPr>
          <w:rFonts w:ascii="Times New Roman" w:hAnsi="Times New Roman" w:cs="Times New Roman"/>
          <w:color w:val="333333"/>
        </w:rPr>
        <w:lastRenderedPageBreak/>
        <w:t>Amgen focuses on areas of high unmet medical need and leverages its expertise to strive for solutions that improve health outcomes and dramatically improve people’s lives. A biotechnology pioneer since 1980, Amgen has grown to be one of the world’s leading independent biotechnology companies, has reached millions of patients around the world and is developing a pipeline of medicines with breakaway potential.</w:t>
      </w:r>
    </w:p>
    <w:p w14:paraId="78DD241D" w14:textId="77777777" w:rsidR="00F90017" w:rsidRPr="00F90017" w:rsidRDefault="00F90017" w:rsidP="00F90017">
      <w:pPr>
        <w:shd w:val="clear" w:color="auto" w:fill="FFFFFF"/>
        <w:spacing w:before="120" w:after="180" w:line="450" w:lineRule="atLeast"/>
        <w:textAlignment w:val="baseline"/>
        <w:rPr>
          <w:rFonts w:ascii="Times New Roman" w:hAnsi="Times New Roman" w:cs="Times New Roman"/>
          <w:color w:val="333333"/>
        </w:rPr>
      </w:pPr>
      <w:r w:rsidRPr="00F90017">
        <w:rPr>
          <w:rFonts w:ascii="Times New Roman" w:hAnsi="Times New Roman" w:cs="Times New Roman"/>
          <w:color w:val="333333"/>
        </w:rPr>
        <w:t>Amgen is an Equal Opportunity employer and will consider all qualified applicants for employment without regard to race, color, religion, sex, sexual orientation, gender identity, national origin, protected veteran status, or disability status.</w:t>
      </w:r>
    </w:p>
    <w:p w14:paraId="56BF7295" w14:textId="77777777" w:rsidR="00F90017" w:rsidRPr="00F90017" w:rsidRDefault="00F90017" w:rsidP="00F90017">
      <w:pPr>
        <w:shd w:val="clear" w:color="auto" w:fill="FFFFFF"/>
        <w:spacing w:before="120" w:after="180" w:line="450" w:lineRule="atLeast"/>
        <w:textAlignment w:val="baseline"/>
        <w:rPr>
          <w:rFonts w:ascii="Times New Roman" w:hAnsi="Times New Roman" w:cs="Times New Roman"/>
          <w:color w:val="333333"/>
        </w:rPr>
      </w:pPr>
      <w:r w:rsidRPr="00F90017">
        <w:rPr>
          <w:rFonts w:ascii="Times New Roman" w:hAnsi="Times New Roman" w:cs="Times New Roman"/>
          <w:color w:val="333333"/>
        </w:rPr>
        <w:t>Amgen will consider for employment qualified applicants with criminal histories in a manner consistent with the San Francisco Fair Chance Ordinance.</w:t>
      </w:r>
    </w:p>
    <w:p w14:paraId="099B9653" w14:textId="77777777" w:rsidR="00B86718" w:rsidRDefault="00F90017"/>
    <w:sectPr w:rsidR="00B86718" w:rsidSect="003722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017"/>
    <w:rsid w:val="002364FA"/>
    <w:rsid w:val="00372248"/>
    <w:rsid w:val="00F9001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9DB2B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F90017"/>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90017"/>
    <w:rPr>
      <w:rFonts w:ascii="Times New Roman" w:hAnsi="Times New Roman" w:cs="Times New Roman"/>
      <w:b/>
      <w:bCs/>
      <w:sz w:val="27"/>
      <w:szCs w:val="27"/>
    </w:rPr>
  </w:style>
  <w:style w:type="character" w:styleId="Strong">
    <w:name w:val="Strong"/>
    <w:basedOn w:val="DefaultParagraphFont"/>
    <w:uiPriority w:val="22"/>
    <w:qFormat/>
    <w:rsid w:val="00F90017"/>
    <w:rPr>
      <w:b/>
      <w:bCs/>
    </w:rPr>
  </w:style>
  <w:style w:type="character" w:customStyle="1" w:styleId="apple-converted-space">
    <w:name w:val="apple-converted-space"/>
    <w:basedOn w:val="DefaultParagraphFont"/>
    <w:rsid w:val="00F90017"/>
  </w:style>
  <w:style w:type="character" w:customStyle="1" w:styleId="format-date">
    <w:name w:val="format-date"/>
    <w:basedOn w:val="DefaultParagraphFont"/>
    <w:rsid w:val="00F90017"/>
  </w:style>
  <w:style w:type="character" w:styleId="Hyperlink">
    <w:name w:val="Hyperlink"/>
    <w:basedOn w:val="DefaultParagraphFont"/>
    <w:uiPriority w:val="99"/>
    <w:semiHidden/>
    <w:unhideWhenUsed/>
    <w:rsid w:val="00F90017"/>
    <w:rPr>
      <w:color w:val="0000FF"/>
      <w:u w:val="single"/>
    </w:rPr>
  </w:style>
  <w:style w:type="character" w:customStyle="1" w:styleId="cartbtn-text">
    <w:name w:val="cartbtn-text"/>
    <w:basedOn w:val="DefaultParagraphFont"/>
    <w:rsid w:val="00F90017"/>
  </w:style>
  <w:style w:type="paragraph" w:styleId="NormalWeb">
    <w:name w:val="Normal (Web)"/>
    <w:basedOn w:val="Normal"/>
    <w:uiPriority w:val="99"/>
    <w:semiHidden/>
    <w:unhideWhenUsed/>
    <w:rsid w:val="00F90017"/>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303615">
      <w:bodyDiv w:val="1"/>
      <w:marLeft w:val="0"/>
      <w:marRight w:val="0"/>
      <w:marTop w:val="0"/>
      <w:marBottom w:val="0"/>
      <w:divBdr>
        <w:top w:val="none" w:sz="0" w:space="0" w:color="auto"/>
        <w:left w:val="none" w:sz="0" w:space="0" w:color="auto"/>
        <w:bottom w:val="none" w:sz="0" w:space="0" w:color="auto"/>
        <w:right w:val="none" w:sz="0" w:space="0" w:color="auto"/>
      </w:divBdr>
      <w:divsChild>
        <w:div w:id="3824530">
          <w:marLeft w:val="0"/>
          <w:marRight w:val="0"/>
          <w:marTop w:val="0"/>
          <w:marBottom w:val="0"/>
          <w:divBdr>
            <w:top w:val="none" w:sz="0" w:space="0" w:color="auto"/>
            <w:left w:val="none" w:sz="0" w:space="0" w:color="auto"/>
            <w:bottom w:val="none" w:sz="0" w:space="0" w:color="auto"/>
            <w:right w:val="none" w:sz="0" w:space="0" w:color="auto"/>
          </w:divBdr>
          <w:divsChild>
            <w:div w:id="2146656794">
              <w:marLeft w:val="0"/>
              <w:marRight w:val="0"/>
              <w:marTop w:val="0"/>
              <w:marBottom w:val="0"/>
              <w:divBdr>
                <w:top w:val="none" w:sz="0" w:space="0" w:color="auto"/>
                <w:left w:val="none" w:sz="0" w:space="0" w:color="auto"/>
                <w:bottom w:val="none" w:sz="0" w:space="0" w:color="auto"/>
                <w:right w:val="none" w:sz="0" w:space="0" w:color="auto"/>
              </w:divBdr>
            </w:div>
            <w:div w:id="745494587">
              <w:marLeft w:val="0"/>
              <w:marRight w:val="0"/>
              <w:marTop w:val="0"/>
              <w:marBottom w:val="0"/>
              <w:divBdr>
                <w:top w:val="none" w:sz="0" w:space="0" w:color="auto"/>
                <w:left w:val="none" w:sz="0" w:space="0" w:color="auto"/>
                <w:bottom w:val="none" w:sz="0" w:space="0" w:color="auto"/>
                <w:right w:val="none" w:sz="0" w:space="0" w:color="auto"/>
              </w:divBdr>
            </w:div>
            <w:div w:id="1596091041">
              <w:marLeft w:val="0"/>
              <w:marRight w:val="0"/>
              <w:marTop w:val="0"/>
              <w:marBottom w:val="0"/>
              <w:divBdr>
                <w:top w:val="none" w:sz="0" w:space="0" w:color="auto"/>
                <w:left w:val="none" w:sz="0" w:space="0" w:color="auto"/>
                <w:bottom w:val="none" w:sz="0" w:space="0" w:color="auto"/>
                <w:right w:val="none" w:sz="0" w:space="0" w:color="auto"/>
              </w:divBdr>
            </w:div>
            <w:div w:id="1036002186">
              <w:marLeft w:val="0"/>
              <w:marRight w:val="0"/>
              <w:marTop w:val="0"/>
              <w:marBottom w:val="0"/>
              <w:divBdr>
                <w:top w:val="none" w:sz="0" w:space="0" w:color="auto"/>
                <w:left w:val="none" w:sz="0" w:space="0" w:color="auto"/>
                <w:bottom w:val="none" w:sz="0" w:space="0" w:color="auto"/>
                <w:right w:val="none" w:sz="0" w:space="0" w:color="auto"/>
              </w:divBdr>
            </w:div>
          </w:divsChild>
        </w:div>
        <w:div w:id="1585216218">
          <w:marLeft w:val="0"/>
          <w:marRight w:val="0"/>
          <w:marTop w:val="0"/>
          <w:marBottom w:val="0"/>
          <w:divBdr>
            <w:top w:val="none" w:sz="0" w:space="0" w:color="auto"/>
            <w:left w:val="none" w:sz="0" w:space="0" w:color="auto"/>
            <w:bottom w:val="none" w:sz="0" w:space="0" w:color="auto"/>
            <w:right w:val="none" w:sz="0" w:space="0" w:color="auto"/>
          </w:divBdr>
          <w:divsChild>
            <w:div w:id="463932122">
              <w:marLeft w:val="0"/>
              <w:marRight w:val="0"/>
              <w:marTop w:val="0"/>
              <w:marBottom w:val="0"/>
              <w:divBdr>
                <w:top w:val="none" w:sz="0" w:space="0" w:color="auto"/>
                <w:left w:val="none" w:sz="0" w:space="0" w:color="auto"/>
                <w:bottom w:val="none" w:sz="0" w:space="0" w:color="auto"/>
                <w:right w:val="none" w:sz="0" w:space="0" w:color="auto"/>
              </w:divBdr>
            </w:div>
            <w:div w:id="1442071162">
              <w:marLeft w:val="0"/>
              <w:marRight w:val="0"/>
              <w:marTop w:val="0"/>
              <w:marBottom w:val="0"/>
              <w:divBdr>
                <w:top w:val="none" w:sz="0" w:space="0" w:color="auto"/>
                <w:left w:val="none" w:sz="0" w:space="0" w:color="auto"/>
                <w:bottom w:val="none" w:sz="0" w:space="0" w:color="auto"/>
                <w:right w:val="none" w:sz="0" w:space="0" w:color="auto"/>
              </w:divBdr>
            </w:div>
          </w:divsChild>
        </w:div>
        <w:div w:id="921986348">
          <w:marLeft w:val="0"/>
          <w:marRight w:val="0"/>
          <w:marTop w:val="30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331</Words>
  <Characters>1888</Characters>
  <Application>Microsoft Macintosh Word</Application>
  <DocSecurity>0</DocSecurity>
  <Lines>15</Lines>
  <Paragraphs>4</Paragraphs>
  <ScaleCrop>false</ScaleCrop>
  <LinksUpToDate>false</LinksUpToDate>
  <CharactersWithSpaces>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 Allyson</dc:creator>
  <cp:keywords/>
  <dc:description/>
  <cp:lastModifiedBy>Spence, Allyson</cp:lastModifiedBy>
  <cp:revision>1</cp:revision>
  <dcterms:created xsi:type="dcterms:W3CDTF">2017-06-14T17:57:00Z</dcterms:created>
  <dcterms:modified xsi:type="dcterms:W3CDTF">2017-06-14T17:58:00Z</dcterms:modified>
</cp:coreProperties>
</file>